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-4962"/>
        </w:tabs>
        <w:spacing w:before="708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100" w:lineRule="auto"/>
        <w:jc w:val="center"/>
        <w:rPr>
          <w:rFonts w:ascii="Arial" w:cs="Arial" w:eastAsia="Arial" w:hAnsi="Arial"/>
          <w:b w:val="1"/>
          <w:color w:val="7030a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48"/>
          <w:szCs w:val="48"/>
          <w:rtl w:val="0"/>
        </w:rPr>
        <w:t xml:space="preserve">Declaração de Regularidade</w:t>
      </w:r>
    </w:p>
    <w:tbl>
      <w:tblPr>
        <w:tblStyle w:val="Table1"/>
        <w:tblW w:w="9714.0" w:type="dxa"/>
        <w:jc w:val="left"/>
        <w:tblInd w:w="-601.0" w:type="dxa"/>
        <w:tblLayout w:type="fixed"/>
        <w:tblLook w:val="0000"/>
      </w:tblPr>
      <w:tblGrid>
        <w:gridCol w:w="9714"/>
        <w:tblGridChange w:id="0">
          <w:tblGrid>
            <w:gridCol w:w="971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120" w:before="240" w:lineRule="auto"/>
              <w:rPr>
                <w:b w:val="1"/>
                <w:color w:val="093d5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&lt;nome do candidato&gt;, &lt;nacionalidade&gt;, &lt;estado civil&gt;, &lt;profissão&gt;, </w:t>
      </w:r>
      <w:r w:rsidDel="00000000" w:rsidR="00000000" w:rsidRPr="00000000">
        <w:rPr>
          <w:color w:val="595959"/>
          <w:sz w:val="28"/>
          <w:szCs w:val="28"/>
          <w:rtl w:val="0"/>
        </w:rPr>
        <w:t xml:space="preserve">portador da Cédula de Identidade (RG) &lt;nº do RG&gt;, inscrito(a) no CPF/MF sob o nº &lt; nº do CPF&gt;, </w:t>
      </w: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DECLARA</w:t>
      </w:r>
      <w:r w:rsidDel="00000000" w:rsidR="00000000" w:rsidRPr="00000000">
        <w:rPr>
          <w:color w:val="595959"/>
          <w:sz w:val="28"/>
          <w:szCs w:val="28"/>
          <w:rtl w:val="0"/>
        </w:rPr>
        <w:t xml:space="preserve">, para todos os fins de direito, que (i) não possui antecedentes criminais de qualquer natureza, perante as Justiças Federal e Estadual; (ii) encontra-se quite com a Justiça Eleitoral; (iii) não possui qualquer outra ação judicial que possa ou venha a interferir, de qualquer maneira, no exercício do cargo ao qual está se candidatando e estou ciente e de acordo ao Edital e o Regulamento das Eleições de 2025.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São Paulo, XX de XXXXXXXXXXXXX de 2025.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0E">
      <w:pPr>
        <w:spacing w:after="0" w:line="360" w:lineRule="auto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&lt; nome do candidato &gt;</w:t>
      </w:r>
    </w:p>
    <w:sectPr>
      <w:headerReference r:id="rId7" w:type="default"/>
      <w:pgSz w:h="16838" w:w="11906" w:orient="portrait"/>
      <w:pgMar w:bottom="1417" w:top="239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1928212</wp:posOffset>
          </wp:positionH>
          <wp:positionV relativeFrom="paragraph">
            <wp:posOffset>424878</wp:posOffset>
          </wp:positionV>
          <wp:extent cx="1543616" cy="50952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3616" cy="5095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974C4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2D7BD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D7BD1"/>
  </w:style>
  <w:style w:type="paragraph" w:styleId="Rodap">
    <w:name w:val="footer"/>
    <w:basedOn w:val="Normal"/>
    <w:link w:val="RodapChar"/>
    <w:uiPriority w:val="99"/>
    <w:unhideWhenUsed w:val="1"/>
    <w:rsid w:val="002D7BD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D7BD1"/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+Oz4DQG44GezShuuaD6OiL6ZQA==">CgMxLjA4AHIhMTByaDZWWmdDcHE2RktCdC0yR1JkTjUxWWREaXM4b04w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2017-09-05T03:09:00Z</dcterms:created>
  <dc:creator>Andrea Paula Silverio</dc:creator>
</cp:coreProperties>
</file>